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51" w:rsidRDefault="00432E96" w:rsidP="002B0951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56"/>
          <w:szCs w:val="56"/>
        </w:rPr>
      </w:pPr>
      <w:r>
        <w:rPr>
          <w:rFonts w:ascii="KodchiangUPC" w:eastAsia="Times New Roman" w:hAnsi="KodchiangUPC" w:cs="KodchiangUPC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76A244F6" wp14:editId="4A3C82E2">
            <wp:simplePos x="0" y="0"/>
            <wp:positionH relativeFrom="column">
              <wp:posOffset>-423967</wp:posOffset>
            </wp:positionH>
            <wp:positionV relativeFrom="paragraph">
              <wp:posOffset>-360976</wp:posOffset>
            </wp:positionV>
            <wp:extent cx="1679944" cy="1680794"/>
            <wp:effectExtent l="76200" t="76200" r="92075" b="9486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13612_892353787867805_458368653391927705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68079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951">
        <w:rPr>
          <w:noProof/>
        </w:rPr>
        <w:drawing>
          <wp:anchor distT="0" distB="0" distL="114300" distR="114300" simplePos="0" relativeHeight="251663360" behindDoc="1" locked="0" layoutInCell="1" allowOverlap="1" wp14:anchorId="0E75F923" wp14:editId="5EE36FCE">
            <wp:simplePos x="0" y="0"/>
            <wp:positionH relativeFrom="column">
              <wp:posOffset>-1261110</wp:posOffset>
            </wp:positionH>
            <wp:positionV relativeFrom="paragraph">
              <wp:posOffset>-1194209</wp:posOffset>
            </wp:positionV>
            <wp:extent cx="7945820" cy="11284709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820" cy="1128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951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</w:p>
    <w:p w:rsidR="002B0951" w:rsidRPr="00CE5F6F" w:rsidRDefault="005C0DA9" w:rsidP="002B0951">
      <w:pPr>
        <w:tabs>
          <w:tab w:val="left" w:pos="3660"/>
        </w:tabs>
        <w:spacing w:after="0" w:line="240" w:lineRule="auto"/>
        <w:rPr>
          <w:rFonts w:ascii="KodchiangUPC" w:eastAsia="Times New Roman" w:hAnsi="KodchiangUPC" w:cs="KodchiangUPC"/>
          <w:b/>
          <w:bCs/>
          <w:sz w:val="96"/>
          <w:szCs w:val="96"/>
        </w:rPr>
      </w:pPr>
      <w:r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   </w:t>
      </w:r>
      <w:r w:rsidR="002B0951">
        <w:rPr>
          <w:rFonts w:ascii="KodchiangUPC" w:eastAsia="Times New Roman" w:hAnsi="KodchiangUPC" w:cs="KodchiangUPC" w:hint="cs"/>
          <w:b/>
          <w:bCs/>
          <w:sz w:val="96"/>
          <w:szCs w:val="96"/>
          <w:cs/>
        </w:rPr>
        <w:t>แผนดำเนินงาน</w:t>
      </w:r>
    </w:p>
    <w:p w:rsidR="0069586C" w:rsidRDefault="002B0951" w:rsidP="002B0951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</w:t>
      </w: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ab/>
        <w:t xml:space="preserve">           </w:t>
      </w: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ประจำปีงบประมาณ </w:t>
      </w:r>
    </w:p>
    <w:p w:rsidR="002B0951" w:rsidRPr="0069586C" w:rsidRDefault="0069586C" w:rsidP="0069586C">
      <w:pPr>
        <w:spacing w:after="0" w:line="240" w:lineRule="auto"/>
        <w:rPr>
          <w:rFonts w:ascii="KodchiangUPC" w:eastAsia="Times New Roman" w:hAnsi="KodchiangUPC" w:cs="KodchiangUPC"/>
          <w:b/>
          <w:bCs/>
          <w:sz w:val="144"/>
          <w:szCs w:val="144"/>
        </w:rPr>
      </w:pPr>
      <w:r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             </w:t>
      </w:r>
      <w:r w:rsidR="002B0951" w:rsidRPr="0069586C">
        <w:rPr>
          <w:rFonts w:ascii="KodchiangUPC" w:eastAsia="Times New Roman" w:hAnsi="KodchiangUPC" w:cs="KodchiangUPC" w:hint="cs"/>
          <w:b/>
          <w:bCs/>
          <w:sz w:val="144"/>
          <w:szCs w:val="144"/>
          <w:cs/>
        </w:rPr>
        <w:t>2564</w:t>
      </w:r>
    </w:p>
    <w:p w:rsidR="00883DC7" w:rsidRDefault="00883DC7">
      <w:pPr>
        <w:rPr>
          <w:noProof/>
        </w:rPr>
      </w:pPr>
    </w:p>
    <w:p w:rsidR="00883DC7" w:rsidRDefault="005C0DA9" w:rsidP="005C0DA9">
      <w:pPr>
        <w:tabs>
          <w:tab w:val="left" w:pos="4444"/>
        </w:tabs>
        <w:ind w:left="3600" w:hanging="3600"/>
        <w:rPr>
          <w:noProof/>
        </w:rPr>
      </w:pPr>
      <w:r>
        <w:rPr>
          <w:noProof/>
          <w:cs/>
        </w:rPr>
        <w:tab/>
      </w:r>
      <w:r>
        <w:rPr>
          <w:noProof/>
        </w:rPr>
        <w:tab/>
      </w:r>
    </w:p>
    <w:p w:rsidR="00DA3F39" w:rsidRPr="00DA3F39" w:rsidRDefault="00DA3F39" w:rsidP="00A316ED">
      <w:pPr>
        <w:ind w:left="2160" w:hanging="2160"/>
        <w:jc w:val="center"/>
        <w:rPr>
          <w:rFonts w:ascii="KodchiangUPC" w:eastAsia="Calibri" w:hAnsi="KodchiangUPC" w:cs="KodchiangUPC"/>
          <w:b/>
          <w:bCs/>
          <w:noProof/>
          <w:color w:val="00B0F0"/>
          <w:sz w:val="48"/>
          <w:szCs w:val="48"/>
        </w:rPr>
      </w:pPr>
      <w:r w:rsidRPr="00DA3F39">
        <w:rPr>
          <w:rFonts w:ascii="KodchiangUPC" w:eastAsia="Calibri" w:hAnsi="KodchiangUPC" w:cs="KodchiangUPC"/>
          <w:b/>
          <w:bCs/>
          <w:color w:val="00B0F0"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Buntharik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</w:t>
      </w:r>
      <w:proofErr w:type="spellStart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>Subdistrict</w:t>
      </w:r>
      <w:proofErr w:type="spellEnd"/>
      <w:r w:rsidRPr="00DA3F39">
        <w:rPr>
          <w:rFonts w:ascii="KodchiangUPC" w:eastAsia="Calibri" w:hAnsi="KodchiangUPC" w:cs="KodchiangUPC"/>
          <w:b/>
          <w:bCs/>
          <w:sz w:val="48"/>
          <w:szCs w:val="48"/>
          <w:shd w:val="clear" w:color="auto" w:fill="FFFFFF"/>
        </w:rPr>
        <w:t xml:space="preserve"> Municipality</w:t>
      </w:r>
    </w:p>
    <w:p w:rsidR="00FB1006" w:rsidRPr="00FB1006" w:rsidRDefault="00FB1006" w:rsidP="00031653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60"/>
          <w:szCs w:val="60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เทศบาลตำบลบุณฑริก</w:t>
      </w:r>
    </w:p>
    <w:p w:rsidR="005B7DC5" w:rsidRDefault="00FB1006" w:rsidP="005C0DA9">
      <w:pPr>
        <w:spacing w:before="120" w:after="120" w:line="240" w:lineRule="auto"/>
        <w:jc w:val="center"/>
        <w:rPr>
          <w:rFonts w:ascii="KodchiangUPC" w:eastAsia="Times New Roman" w:hAnsi="KodchiangUPC" w:cs="KodchiangUPC"/>
          <w:b/>
          <w:bCs/>
          <w:sz w:val="44"/>
          <w:szCs w:val="44"/>
        </w:rPr>
      </w:pPr>
      <w:r w:rsidRPr="00FB1006">
        <w:rPr>
          <w:rFonts w:ascii="KodchiangUPC" w:eastAsia="Times New Roman" w:hAnsi="KodchiangUPC" w:cs="KodchiangUPC"/>
          <w:b/>
          <w:bCs/>
          <w:sz w:val="60"/>
          <w:szCs w:val="60"/>
          <w:cs/>
        </w:rPr>
        <w:t>อำเภอบุณฑริก  จังหวัดอุบลราชธานี</w:t>
      </w:r>
      <w:r w:rsidR="009C683E">
        <w:rPr>
          <w:rFonts w:ascii="KodchiangUPC" w:eastAsia="Times New Roman" w:hAnsi="KodchiangUPC" w:cs="KodchiangUPC"/>
          <w:b/>
          <w:bCs/>
          <w:sz w:val="44"/>
          <w:szCs w:val="44"/>
          <w:cs/>
        </w:rPr>
        <w:tab/>
      </w:r>
    </w:p>
    <w:p w:rsidR="00031653" w:rsidRDefault="00031653" w:rsidP="00031653">
      <w:pPr>
        <w:tabs>
          <w:tab w:val="left" w:pos="3945"/>
        </w:tabs>
        <w:spacing w:after="0" w:line="240" w:lineRule="auto"/>
        <w:rPr>
          <w:rFonts w:ascii="KodchiangUPC" w:eastAsia="Times New Roman" w:hAnsi="KodchiangUPC" w:cs="KodchiangUPC"/>
          <w:b/>
          <w:bCs/>
          <w:sz w:val="44"/>
          <w:szCs w:val="44"/>
        </w:rPr>
      </w:pPr>
    </w:p>
    <w:p w:rsidR="00031653" w:rsidRPr="00031653" w:rsidRDefault="005B7DC5" w:rsidP="005C0DA9">
      <w:pPr>
        <w:tabs>
          <w:tab w:val="left" w:pos="6877"/>
        </w:tabs>
        <w:spacing w:after="0" w:line="240" w:lineRule="auto"/>
        <w:rPr>
          <w:sz w:val="16"/>
          <w:szCs w:val="16"/>
        </w:rPr>
      </w:pPr>
      <w:r>
        <w:rPr>
          <w:rFonts w:ascii="KodchiangUPC" w:eastAsia="Times New Roman" w:hAnsi="KodchiangUPC" w:cs="KodchiangUPC"/>
          <w:b/>
          <w:bCs/>
          <w:sz w:val="44"/>
          <w:szCs w:val="44"/>
        </w:rPr>
        <w:t xml:space="preserve"> </w:t>
      </w:r>
      <w:r w:rsidR="005C0DA9">
        <w:rPr>
          <w:rFonts w:ascii="KodchiangUPC" w:eastAsia="Times New Roman" w:hAnsi="KodchiangUPC" w:cs="KodchiangUPC"/>
          <w:b/>
          <w:bCs/>
          <w:sz w:val="44"/>
          <w:szCs w:val="44"/>
        </w:rPr>
        <w:tab/>
      </w:r>
      <w:r w:rsidRPr="00031653">
        <w:rPr>
          <w:rFonts w:ascii="KodchiangUPC" w:eastAsia="Times New Roman" w:hAnsi="KodchiangUPC" w:cs="KodchiangUPC"/>
          <w:b/>
          <w:bCs/>
          <w:sz w:val="16"/>
          <w:szCs w:val="16"/>
        </w:rPr>
        <w:t xml:space="preserve"> </w:t>
      </w:r>
    </w:p>
    <w:p w:rsidR="00570E22" w:rsidRDefault="00AC17A5" w:rsidP="005B7DC5">
      <w:pPr>
        <w:spacing w:after="0" w:line="240" w:lineRule="auto"/>
      </w:pPr>
      <w:r>
        <w:t xml:space="preserve">   </w:t>
      </w:r>
    </w:p>
    <w:p w:rsidR="005C0DA9" w:rsidRDefault="00570E22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t xml:space="preserve">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</w:t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2B0951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ab/>
      </w:r>
      <w:r w:rsidR="005C0DA9"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</w:t>
      </w:r>
    </w:p>
    <w:p w:rsidR="005B7DC5" w:rsidRPr="0069586C" w:rsidRDefault="00432E96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</w:rPr>
      </w:pP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                                                                                                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>งานงบประมาณ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</w:p>
    <w:p w:rsidR="005B7DC5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  <w:t xml:space="preserve">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</w:t>
      </w:r>
      <w:r w:rsidR="005C0DA9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สำนักปลัด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</w:t>
      </w:r>
    </w:p>
    <w:p w:rsidR="00CA5970" w:rsidRPr="0069586C" w:rsidRDefault="005B7DC5" w:rsidP="005B7DC5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36"/>
          <w:szCs w:val="36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2B0951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5C0DA9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เลขที่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63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 หมู่ท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ี่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2</w:t>
      </w:r>
      <w:r w:rsidR="00570E22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4"/>
          <w:szCs w:val="44"/>
          <w:cs/>
        </w:rPr>
        <w:t xml:space="preserve">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36"/>
          <w:szCs w:val="36"/>
          <w:cs/>
        </w:rPr>
        <w:t xml:space="preserve">                                             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                  </w:t>
      </w:r>
      <w:r w:rsidR="00570E2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              </w:t>
      </w:r>
    </w:p>
    <w:p w:rsidR="00CA5970" w:rsidRPr="0069586C" w:rsidRDefault="009C683E" w:rsidP="009C683E">
      <w:pPr>
        <w:spacing w:after="0" w:line="240" w:lineRule="auto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                                         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ab/>
        <w:t xml:space="preserve">      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ตำบลบัวงาม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อำเภอบุณฑริก </w:t>
      </w:r>
    </w:p>
    <w:p w:rsidR="00CE5F6F" w:rsidRPr="0069586C" w:rsidRDefault="00CA5970" w:rsidP="005C0DA9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</w:rPr>
      </w:pP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</w:t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ab/>
      </w:r>
      <w:r w:rsidR="009C683E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5B7DC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031653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</w:t>
      </w:r>
      <w:r w:rsidR="00FE6592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5C0DA9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       </w:t>
      </w:r>
      <w:r w:rsidR="00604FE7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AC17A5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4"/>
          <w:szCs w:val="44"/>
          <w:cs/>
        </w:rPr>
        <w:t xml:space="preserve">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  </w:t>
      </w:r>
      <w:r w:rsidR="00FB1006" w:rsidRPr="0069586C">
        <w:rPr>
          <w:rFonts w:ascii="KodchiangUPC" w:eastAsia="Times New Roman" w:hAnsi="KodchiangUPC" w:cs="KodchiangUPC"/>
          <w:b/>
          <w:bCs/>
          <w:color w:val="FFFFFF" w:themeColor="background1"/>
          <w:sz w:val="40"/>
          <w:szCs w:val="40"/>
          <w:cs/>
        </w:rPr>
        <w:t xml:space="preserve">จังหวัดอุบลราชธานี </w:t>
      </w:r>
      <w:r w:rsid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 xml:space="preserve"> </w:t>
      </w:r>
      <w:r w:rsidR="00FB1006" w:rsidRPr="0069586C">
        <w:rPr>
          <w:rFonts w:ascii="KodchiangUPC" w:eastAsia="Times New Roman" w:hAnsi="KodchiangUPC" w:cs="KodchiangUPC" w:hint="cs"/>
          <w:b/>
          <w:bCs/>
          <w:color w:val="FFFFFF" w:themeColor="background1"/>
          <w:sz w:val="40"/>
          <w:szCs w:val="40"/>
          <w:cs/>
        </w:rPr>
        <w:t>34230</w:t>
      </w:r>
    </w:p>
    <w:p w:rsidR="00031653" w:rsidRPr="00AC17A5" w:rsidRDefault="00FB1006" w:rsidP="00FE6592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16"/>
          <w:szCs w:val="16"/>
        </w:rPr>
      </w:pPr>
      <w:r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</w:t>
      </w:r>
      <w:r w:rsidR="005B7DC5" w:rsidRPr="00DA3F39">
        <w:rPr>
          <w:rFonts w:ascii="KodchiangUPC" w:eastAsia="Times New Roman" w:hAnsi="KodchiangUPC" w:cs="KodchiangUPC"/>
          <w:b/>
          <w:bCs/>
          <w:sz w:val="40"/>
          <w:szCs w:val="40"/>
        </w:rPr>
        <w:t xml:space="preserve">                                </w:t>
      </w:r>
      <w:r w:rsidR="005B7DC5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             </w:t>
      </w:r>
      <w:r w:rsidR="00031653">
        <w:rPr>
          <w:rFonts w:ascii="KodchiangUPC" w:eastAsia="Times New Roman" w:hAnsi="KodchiangUPC" w:cs="KodchiangUPC" w:hint="cs"/>
          <w:b/>
          <w:bCs/>
          <w:sz w:val="56"/>
          <w:szCs w:val="56"/>
          <w:cs/>
        </w:rPr>
        <w:t xml:space="preserve">    </w:t>
      </w:r>
    </w:p>
    <w:p w:rsidR="005B7DC5" w:rsidRPr="00DA3F39" w:rsidRDefault="00031653" w:rsidP="002B0951">
      <w:pPr>
        <w:spacing w:after="0" w:line="240" w:lineRule="auto"/>
        <w:rPr>
          <w:rFonts w:ascii="KodchiangUPC" w:eastAsia="Times New Roman" w:hAnsi="KodchiangUPC" w:cs="KodchiangUPC"/>
          <w:b/>
          <w:bCs/>
          <w:sz w:val="72"/>
          <w:szCs w:val="72"/>
        </w:rPr>
      </w:pPr>
      <w:r w:rsidRP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 xml:space="preserve">   </w:t>
      </w:r>
      <w:r w:rsidR="00DA3F39">
        <w:rPr>
          <w:rFonts w:ascii="KodchiangUPC" w:eastAsia="Times New Roman" w:hAnsi="KodchiangUPC" w:cs="KodchiangUPC" w:hint="cs"/>
          <w:b/>
          <w:bCs/>
          <w:sz w:val="72"/>
          <w:szCs w:val="72"/>
          <w:cs/>
        </w:rPr>
        <w:tab/>
        <w:t xml:space="preserve">           </w:t>
      </w:r>
    </w:p>
    <w:p w:rsidR="002B0951" w:rsidRPr="0069586C" w:rsidRDefault="0069586C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44"/>
          <w:szCs w:val="44"/>
        </w:rPr>
      </w:pPr>
      <w:hyperlink r:id="rId8" w:history="1">
        <w:r w:rsidR="002B0951" w:rsidRPr="0069586C">
          <w:rPr>
            <w:rStyle w:val="a5"/>
            <w:rFonts w:ascii="KodchiangUPC" w:eastAsia="Times New Roman" w:hAnsi="KodchiangUPC" w:cs="KodchiangUPC"/>
            <w:b/>
            <w:bCs/>
            <w:i/>
            <w:iCs/>
            <w:sz w:val="44"/>
            <w:szCs w:val="44"/>
          </w:rPr>
          <w:t>www.buntharik.go.th</w:t>
        </w:r>
      </w:hyperlink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 xml:space="preserve">                     </w:t>
      </w:r>
      <w:bookmarkStart w:id="0" w:name="_GoBack"/>
      <w:bookmarkEnd w:id="0"/>
      <w:r w:rsidR="002B0951"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 xml:space="preserve">                 </w:t>
      </w:r>
    </w:p>
    <w:p w:rsidR="002B0951" w:rsidRPr="0069586C" w:rsidRDefault="002B0951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69586C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โทรศัพท์ </w:t>
      </w:r>
      <w:r w:rsidR="0069586C"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0-4525-1950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4"/>
          <w:szCs w:val="44"/>
          <w:cs/>
        </w:rPr>
        <w:t xml:space="preserve"> 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0"/>
          <w:szCs w:val="40"/>
          <w:cs/>
        </w:rPr>
        <w:tab/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44"/>
          <w:szCs w:val="44"/>
          <w:cs/>
        </w:rPr>
        <w:t xml:space="preserve"> </w:t>
      </w:r>
    </w:p>
    <w:p w:rsidR="005C0DA9" w:rsidRPr="0069586C" w:rsidRDefault="002B0951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 w:rsidRPr="0069586C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 xml:space="preserve">โทรสาร </w:t>
      </w:r>
      <w:r w:rsidR="0069586C"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 </w:t>
      </w:r>
      <w:r w:rsidRPr="0069586C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>0-4537-6169</w:t>
      </w:r>
    </w:p>
    <w:p w:rsidR="005C0DA9" w:rsidRDefault="005C0DA9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sz w:val="36"/>
          <w:szCs w:val="36"/>
        </w:rPr>
      </w:pPr>
    </w:p>
    <w:p w:rsidR="005C0DA9" w:rsidRDefault="005C0DA9" w:rsidP="005C0DA9">
      <w:pPr>
        <w:spacing w:after="0" w:line="240" w:lineRule="auto"/>
        <w:rPr>
          <w:rFonts w:ascii="KodchiangUPC" w:eastAsia="Times New Roman" w:hAnsi="KodchiangUPC" w:cs="KodchiangUPC"/>
          <w:b/>
          <w:bCs/>
          <w:sz w:val="36"/>
          <w:szCs w:val="36"/>
        </w:rPr>
      </w:pPr>
    </w:p>
    <w:p w:rsidR="005C0DA9" w:rsidRPr="005C0DA9" w:rsidRDefault="002B0951" w:rsidP="0069586C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</w:t>
      </w:r>
    </w:p>
    <w:p w:rsidR="005C0DA9" w:rsidRPr="005C0DA9" w:rsidRDefault="005C0DA9" w:rsidP="005C0DA9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5C0DA9" w:rsidRPr="005C0DA9" w:rsidRDefault="005C0DA9" w:rsidP="005C0DA9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5C0DA9" w:rsidRPr="00CE5F6F" w:rsidRDefault="00432E96" w:rsidP="00432E96">
      <w:pPr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  <w:r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      </w:t>
      </w:r>
      <w:r w:rsidR="005C0DA9" w:rsidRPr="00CE5F6F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>“เทศบาลตำบลบุณฑริก คิดสร้างสรรค์ บริหารโปรงใส ใสใจพัฒนา ประชาชนมีส่วนร่วม</w:t>
      </w:r>
      <w:r w:rsidR="005C0DA9" w:rsidRPr="00CE5F6F">
        <w:rPr>
          <w:rFonts w:ascii="KodchiangUPC" w:eastAsia="Times New Roman" w:hAnsi="KodchiangUPC" w:cs="KodchiangUPC" w:hint="cs"/>
          <w:b/>
          <w:bCs/>
          <w:i/>
          <w:iCs/>
          <w:sz w:val="36"/>
          <w:szCs w:val="36"/>
          <w:cs/>
        </w:rPr>
        <w:t xml:space="preserve"> </w:t>
      </w:r>
      <w:r w:rsidR="005C0DA9" w:rsidRPr="00CE5F6F">
        <w:rPr>
          <w:rFonts w:ascii="KodchiangUPC" w:eastAsia="Times New Roman" w:hAnsi="KodchiangUPC" w:cs="KodchiangUPC"/>
          <w:b/>
          <w:bCs/>
          <w:i/>
          <w:iCs/>
          <w:sz w:val="36"/>
          <w:szCs w:val="36"/>
          <w:cs/>
        </w:rPr>
        <w:t>”</w:t>
      </w:r>
    </w:p>
    <w:p w:rsidR="002B0951" w:rsidRPr="00DA3F39" w:rsidRDefault="004C5576" w:rsidP="004C5576">
      <w:pPr>
        <w:spacing w:after="0" w:line="240" w:lineRule="auto"/>
        <w:ind w:left="4320" w:hanging="4320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5408" behindDoc="1" locked="0" layoutInCell="1" allowOverlap="1" wp14:anchorId="0657BFCE" wp14:editId="6F65F682">
            <wp:simplePos x="0" y="0"/>
            <wp:positionH relativeFrom="column">
              <wp:posOffset>-848645</wp:posOffset>
            </wp:positionH>
            <wp:positionV relativeFrom="paragraph">
              <wp:posOffset>-895350</wp:posOffset>
            </wp:positionV>
            <wp:extent cx="7444390" cy="1064895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439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951">
        <w:rPr>
          <w:rFonts w:ascii="KodchiangUPC" w:eastAsia="Times New Roman" w:hAnsi="KodchiangUPC" w:cs="KodchiangUPC" w:hint="cs"/>
          <w:b/>
          <w:bCs/>
          <w:sz w:val="36"/>
          <w:szCs w:val="36"/>
          <w:cs/>
        </w:rPr>
        <w:t xml:space="preserve">                                           </w:t>
      </w:r>
      <w:r w:rsidR="002B0951"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Pr="00DA3F39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</w:t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</w: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ab/>
        <w:t xml:space="preserve">          </w:t>
      </w:r>
      <w:r w:rsidRPr="00DA3F39">
        <w:rPr>
          <w:rFonts w:ascii="KodchiangUPC" w:eastAsia="Times New Roman" w:hAnsi="KodchiangUPC" w:cs="KodchiangUPC"/>
          <w:b/>
          <w:bCs/>
          <w:sz w:val="40"/>
          <w:szCs w:val="40"/>
          <w:cs/>
        </w:rPr>
        <w:t xml:space="preserve"> </w:t>
      </w:r>
    </w:p>
    <w:p w:rsidR="002B0951" w:rsidRDefault="002B0951" w:rsidP="002B0951">
      <w:pPr>
        <w:spacing w:after="0" w:line="240" w:lineRule="auto"/>
        <w:ind w:left="-284"/>
        <w:rPr>
          <w:rFonts w:ascii="KodchiangUPC" w:eastAsia="Times New Roman" w:hAnsi="KodchiangUPC" w:cs="KodchiangUPC"/>
          <w:b/>
          <w:bCs/>
          <w:sz w:val="40"/>
          <w:szCs w:val="40"/>
        </w:rPr>
      </w:pPr>
      <w:r>
        <w:rPr>
          <w:rFonts w:ascii="KodchiangUPC" w:eastAsia="Times New Roman" w:hAnsi="KodchiangUPC" w:cs="KodchiangUPC" w:hint="cs"/>
          <w:b/>
          <w:bCs/>
          <w:sz w:val="44"/>
          <w:szCs w:val="44"/>
          <w:cs/>
        </w:rPr>
        <w:t xml:space="preserve">                                                                     </w:t>
      </w:r>
      <w:r>
        <w:rPr>
          <w:rFonts w:ascii="KodchiangUPC" w:eastAsia="Times New Roman" w:hAnsi="KodchiangUPC" w:cs="KodchiangUPC" w:hint="cs"/>
          <w:b/>
          <w:bCs/>
          <w:sz w:val="40"/>
          <w:szCs w:val="40"/>
          <w:cs/>
        </w:rPr>
        <w:t xml:space="preserve"> </w:t>
      </w:r>
    </w:p>
    <w:p w:rsidR="00CE5F6F" w:rsidRPr="00CE5F6F" w:rsidRDefault="00CE5F6F" w:rsidP="00CE5F6F">
      <w:pPr>
        <w:tabs>
          <w:tab w:val="left" w:pos="3690"/>
        </w:tabs>
        <w:spacing w:after="0" w:line="240" w:lineRule="auto"/>
        <w:rPr>
          <w:rFonts w:ascii="KodchiangUPC" w:eastAsia="Times New Roman" w:hAnsi="KodchiangUPC" w:cs="KodchiangUPC"/>
          <w:b/>
          <w:bCs/>
          <w:i/>
          <w:iCs/>
          <w:sz w:val="96"/>
          <w:szCs w:val="96"/>
        </w:rPr>
      </w:pPr>
    </w:p>
    <w:p w:rsidR="00CE5F6F" w:rsidRDefault="00CE5F6F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i/>
          <w:iCs/>
          <w:sz w:val="36"/>
          <w:szCs w:val="36"/>
        </w:rPr>
      </w:pPr>
    </w:p>
    <w:p w:rsidR="00CD125E" w:rsidRPr="00CD125E" w:rsidRDefault="00CD125E" w:rsidP="00FB1006">
      <w:pPr>
        <w:spacing w:after="0" w:line="240" w:lineRule="auto"/>
        <w:jc w:val="center"/>
        <w:rPr>
          <w:rFonts w:ascii="KodchiangUPC" w:eastAsia="Times New Roman" w:hAnsi="KodchiangUPC" w:cs="KodchiangUPC"/>
          <w:b/>
          <w:bCs/>
          <w:sz w:val="36"/>
          <w:szCs w:val="36"/>
          <w:cs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p w:rsidR="00883DC7" w:rsidRDefault="00883DC7">
      <w:pPr>
        <w:rPr>
          <w:noProof/>
        </w:rPr>
      </w:pPr>
    </w:p>
    <w:sectPr w:rsidR="00883DC7" w:rsidSect="005C0DA9">
      <w:pgSz w:w="11906" w:h="16838"/>
      <w:pgMar w:top="1440" w:right="28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4"/>
    <w:rsid w:val="00031653"/>
    <w:rsid w:val="000776E7"/>
    <w:rsid w:val="000A5719"/>
    <w:rsid w:val="001B7E47"/>
    <w:rsid w:val="001C7FE3"/>
    <w:rsid w:val="00216714"/>
    <w:rsid w:val="002B0951"/>
    <w:rsid w:val="00335053"/>
    <w:rsid w:val="00432E96"/>
    <w:rsid w:val="004C5576"/>
    <w:rsid w:val="00570E22"/>
    <w:rsid w:val="005B7DC5"/>
    <w:rsid w:val="005C0DA9"/>
    <w:rsid w:val="00604FE7"/>
    <w:rsid w:val="0069586C"/>
    <w:rsid w:val="00744C44"/>
    <w:rsid w:val="007A4807"/>
    <w:rsid w:val="007D00FC"/>
    <w:rsid w:val="00804EF9"/>
    <w:rsid w:val="0083641E"/>
    <w:rsid w:val="00883DC7"/>
    <w:rsid w:val="009C683E"/>
    <w:rsid w:val="00A316ED"/>
    <w:rsid w:val="00A938BC"/>
    <w:rsid w:val="00AC17A5"/>
    <w:rsid w:val="00BB449A"/>
    <w:rsid w:val="00CA5970"/>
    <w:rsid w:val="00CD125E"/>
    <w:rsid w:val="00CE5F6F"/>
    <w:rsid w:val="00DA3F39"/>
    <w:rsid w:val="00FB1006"/>
    <w:rsid w:val="00FC1E0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671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5B7D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tharik.go.th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E608-6582-459F-8871-B220EDF1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User</cp:lastModifiedBy>
  <cp:revision>2</cp:revision>
  <cp:lastPrinted>2020-10-22T02:57:00Z</cp:lastPrinted>
  <dcterms:created xsi:type="dcterms:W3CDTF">2020-10-22T03:03:00Z</dcterms:created>
  <dcterms:modified xsi:type="dcterms:W3CDTF">2020-10-22T03:03:00Z</dcterms:modified>
</cp:coreProperties>
</file>