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6F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การขออนุญาตดัดแปลงอาคาร 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21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C13136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C13136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C13136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C13136" w:rsidRPr="00586D86">
        <w:rPr>
          <w:rFonts w:ascii="Tahoma" w:hAnsi="Tahoma" w:cs="Tahoma"/>
          <w:noProof/>
          <w:sz w:val="20"/>
          <w:szCs w:val="20"/>
          <w:cs/>
        </w:rPr>
        <w:t xml:space="preserve"> อำเภอ</w:t>
      </w:r>
      <w:r w:rsidR="00C13136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C13136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C13136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C13136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C13136" w:rsidP="009A04E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cs/>
        </w:rPr>
        <w:t>ผู</w:t>
      </w:r>
      <w:r>
        <w:rPr>
          <w:rFonts w:ascii="Tahoma" w:hAnsi="Tahoma" w:cs="Tahoma" w:hint="cs"/>
          <w:noProof/>
          <w:sz w:val="20"/>
          <w:szCs w:val="20"/>
          <w:cs/>
        </w:rPr>
        <w:t>้</w:t>
      </w:r>
      <w:r w:rsidR="00081011" w:rsidRPr="00586D86">
        <w:rPr>
          <w:rFonts w:ascii="Tahoma" w:hAnsi="Tahoma" w:cs="Tahoma"/>
          <w:noProof/>
          <w:sz w:val="20"/>
          <w:szCs w:val="20"/>
        </w:rPr>
        <w:t>ใดจะดัดแปลงอาคารต</w:t>
      </w:r>
      <w:r>
        <w:rPr>
          <w:rFonts w:ascii="Tahoma" w:hAnsi="Tahoma" w:cs="Tahoma" w:hint="cs"/>
          <w:noProof/>
          <w:sz w:val="20"/>
          <w:szCs w:val="20"/>
          <w:cs/>
        </w:rPr>
        <w:t>นเ</w:t>
      </w:r>
      <w:r w:rsidR="00081011" w:rsidRPr="00586D86">
        <w:rPr>
          <w:rFonts w:ascii="Tahoma" w:hAnsi="Tahoma" w:cs="Tahoma"/>
          <w:noProof/>
          <w:sz w:val="20"/>
          <w:szCs w:val="20"/>
        </w:rPr>
        <w:t>องได</w:t>
      </w:r>
      <w:r>
        <w:rPr>
          <w:rFonts w:ascii="Tahoma" w:hAnsi="Tahoma" w:cs="Tahoma"/>
          <w:noProof/>
          <w:sz w:val="20"/>
          <w:szCs w:val="20"/>
        </w:rPr>
        <w:t>h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รับใบอนุญาตจา</w:t>
      </w:r>
      <w:r>
        <w:rPr>
          <w:rFonts w:ascii="Tahoma" w:hAnsi="Tahoma" w:cs="Tahoma"/>
          <w:noProof/>
          <w:sz w:val="20"/>
          <w:szCs w:val="20"/>
          <w:cs/>
        </w:rPr>
        <w:t>กเจ</w:t>
      </w:r>
      <w:r>
        <w:rPr>
          <w:rFonts w:ascii="Tahoma" w:hAnsi="Tahoma" w:cs="Tahoma" w:hint="cs"/>
          <w:noProof/>
          <w:sz w:val="20"/>
          <w:szCs w:val="20"/>
          <w:cs/>
        </w:rPr>
        <w:t>้</w:t>
      </w:r>
      <w:r w:rsidR="00081011" w:rsidRPr="00586D86">
        <w:rPr>
          <w:rFonts w:ascii="Tahoma" w:hAnsi="Tahoma" w:cs="Tahoma"/>
          <w:noProof/>
          <w:sz w:val="20"/>
          <w:szCs w:val="20"/>
        </w:rPr>
        <w:t>าพนักงานท</w:t>
      </w:r>
      <w:r>
        <w:rPr>
          <w:rFonts w:ascii="Tahoma" w:hAnsi="Tahoma" w:cs="Tahoma" w:hint="cs"/>
          <w:noProof/>
          <w:sz w:val="20"/>
          <w:szCs w:val="20"/>
          <w:cs/>
        </w:rPr>
        <w:t>้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 xml:space="preserve">องถิ่น โดยเจ้าพนักงานท้องถิ่นต้องตรวจพิจารณาและออกใบอนุญาตหรือมีหนังสือแจ้งคำสั่งไม่อนุญาตพร้อมด้วยเหตุผลให้ผู้ขอรับใบอนุญาตทราบภายใน </w:t>
      </w:r>
      <w:r w:rsidR="00081011" w:rsidRPr="00586D86">
        <w:rPr>
          <w:rFonts w:ascii="Tahoma" w:hAnsi="Tahoma" w:cs="Tahoma"/>
          <w:noProof/>
          <w:sz w:val="20"/>
          <w:szCs w:val="20"/>
        </w:rPr>
        <w:t>45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นับแต่วันที่ได้รับคำขอ ในกรณีมีเหตุจำเป็นที่เจ้าพนักงานท้องถิ่นไม่อาจออกใบอนุญาตหรือยังไม่อาจมีคำสั่งไม่อนุญาตได้ภายในกำหนดเวลา ให้ขยายเวลาออกไปได้อีกไม่เกิน </w:t>
      </w:r>
      <w:r w:rsidR="00081011" w:rsidRPr="00586D86">
        <w:rPr>
          <w:rFonts w:ascii="Tahoma" w:hAnsi="Tahoma" w:cs="Tahoma"/>
          <w:noProof/>
          <w:sz w:val="20"/>
          <w:szCs w:val="20"/>
        </w:rPr>
        <w:t>2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 xml:space="preserve">คราว คราวละไม่เกิน </w:t>
      </w:r>
      <w:r w:rsidR="00081011" w:rsidRPr="00586D86">
        <w:rPr>
          <w:rFonts w:ascii="Tahoma" w:hAnsi="Tahoma" w:cs="Tahoma"/>
          <w:noProof/>
          <w:sz w:val="20"/>
          <w:szCs w:val="20"/>
        </w:rPr>
        <w:t>45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วัน แต่ต้องมีหนังสือแจ้งการขยายเวลาและเหตุจำเป็นแต่ละคราวให้ผู้ขอรับใบอนุญาตทราบก่อนสิ้นกำหนดเวลา หรือตามที่ได้ขยายเวลาไว้นั้นแล้วแต่กรณี</w:t>
      </w:r>
      <w:r w:rsidR="00081011"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3E366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 เทศบาลตำบล</w:t>
            </w:r>
            <w:r w:rsidR="00C13136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C13136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C13136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C13136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</w:t>
            </w:r>
            <w:r w:rsidR="00C13136">
              <w:rPr>
                <w:rFonts w:ascii="Tahoma" w:hAnsi="Tahoma" w:cs="Tahoma"/>
                <w:iCs/>
                <w:noProof/>
                <w:sz w:val="20"/>
                <w:szCs w:val="20"/>
              </w:rPr>
              <w:t>8.30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C13136">
              <w:rPr>
                <w:rFonts w:ascii="Tahoma" w:hAnsi="Tahoma" w:cs="Tahoma"/>
                <w:iCs/>
                <w:noProof/>
                <w:sz w:val="20"/>
                <w:szCs w:val="20"/>
              </w:rPr>
              <w:t>–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C13136">
              <w:rPr>
                <w:rFonts w:ascii="Tahoma" w:hAnsi="Tahoma" w:cs="Tahoma"/>
                <w:iCs/>
                <w:noProof/>
                <w:sz w:val="20"/>
                <w:szCs w:val="20"/>
              </w:rPr>
              <w:t>16.30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ยื่นความประสงค์ดัดแปลงอาคาร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ในพื้นที่ที่จะดำเนินการขออนุญาตดัดแปลงอาคาร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ในพื้นที่ที่จะดำเนินการขออนุญาตดัดแปลงอาคาร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ในพื้นที่ที่จะดำเนินการขออนุญาตดัดแปลงอาคาร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และแจ้งให้ผู้ขอมารับใบอนุญาตดัดแปลงอาคาร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ในพื้นที่ที่จะดำเนินการขออนุญาตดัดแปลงอาคาร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3E36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3E36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3E36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99195219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แบบคำขออนุญาตก่อสร้างอาคาร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00541645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ใบอนุญาตก่อสร้างอาคารเดิมที่ได้รับอนุญาต หรือใบรับแจ้ง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42844256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  กรณีผู้ขออนุญาตไม่ใช่เจ้าของที่ดินต้องมีหนังสือยินยอมของเจ้าของที่ดิน           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72767774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ใบอนุญาตให้ใช้ที่ดินและประกอบกิจการในนิคมอุตสาหกรรม หรือใบอนุญาตฯ ฉบับต่ออายุ หรือใบอนุญาตให้ใช้ที่ดินและประกอบกิจการ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ส่วนขยาย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พร้อมเงื่อนไขและแผนผังที่ดินแนบท้าย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กรณีอาคารอยู่ในนิคมอุตสาหกรรม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25553293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 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87500536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 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กรณีเจ้าของที่ดินเป็นนิติบุคคล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80929586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หนังสือยินยอมให้ชิดเขตที่ดินต่างเจ้าของ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กรณีก่อสร้างอาคารชิดเขตที่ดิน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91935250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                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07149130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75255513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แผนผังบริเวณ แบบแปลน รายการประกอบแบบแปลน ที่มีลายมือชื่อพร้อมกับเขียนชื่อตัวบรรจง และคุณวุฒิ ที่อยู่ ของสถาปนิก และวิศวกรผู้ออกแบบ 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.2528)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16941765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แผ่นปกระบุชื่อเจ้าของอาคาร ชื่ออาคาร สถานที่ก่อสร้าง ชื่อ คุณวุฒิ ที่อยู่ ของวิศวกรผู้คำนวณพร้อมลงนามทุกแผ่น        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กรณีอาคารสาธารณะ อาคารพิเศษ อาคารที่ก่อสร้างด้วยวัสดุถาวรและทนไฟเป็นส่วนใหญ่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บางประเภทที่ตั้งอยู่ในบริเวณที่ต้องมีการคำนวณให้อาคารสามารถรับแรงสั่นสะเทือนจากแผ่นดินไหวได้ ตามกฎกระทรวง 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2550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ต้องแสดงรายละเอียดการคำนวณ การออกแบบโครงสร้าง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92672636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กรณีใช้หน่วยแรงเกินกว่าค่าที่กำหนดในกฎกระทรวงฉบับที่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เช่นใช้ค่า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 &gt; 65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ค่า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fc’ &gt; 173.3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ให้แนบเอกสารแสดงผลการทดสอบความมั่นคงแข็งแรงของวัสดุที่รับรองโดยสถาบันที่เชื่อถือได้ วิศวกรผู้คำนวณและผู้ขออนุญาต ลงนาม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76871848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กรณีอาคารที่เข้าข่ายตามกฎกระทรวงฉบับที่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48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ต้องมีระยะของคอนกรีตที่หุ้มเหล็กเสริม หรือ คอนกรีตหุ้มเหล็ก ไม่น้อยกว่าที่กำหนดในกฎกระทรวง หรือมีเอกสารรับรองอัตราการทนไฟจากสถาบันที่เชื่อถือได้ประกอบการขออนุญาต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83427012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สถาปนิกผู้ควบคุมการก่อสร้างพร้อมสำเนาใบอนุญาตเป็นผู้ประกอบวิชาชีพ 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กรณีอาคารที่ต้องมีสถาปนิกควบคุมงาน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32580272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วิศวกรผู้ควบคุมการก่อสร้าง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กรณีอาคารที่ต้องมีวิศวกรควบคุมงาน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79075070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แบบแปลนและรายการคำนวณงานระบบของอาคาร ตามกฎกระทรวง  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33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2535)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84006109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หนังสือรับรองของผู้ประกอบวิชาชีพวิศวกรรมควบคุมของวิศวกรผู้ออกแบบระบบปรับอากาศ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69825163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หนังสือรับรองของผู้ประกอบวิชาชีพวิศวกรรมควบคุมของวิศวกรผู้ออกแบบระบบไฟฟ้า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40773511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หนังสือรับรองของผู้ประกอบวิชาชีพวิศวกรรมควบคุมและวิศวกรผู้ออกแบบระบบป้องกันเพลิงไหม้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72804390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บำบัดน้ำเสียและการระบายน้ำทิ้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26714260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หนังสือรับรองของผู้ประกอบวิชาชีพวิศวกรรมควบคุมของวิศวกรผู้ออกแบบระบบประปา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32157823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3E3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 ของวิศวกรผู้ออกแบบระบบลิฟต์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E366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65395570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3E366F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3E366F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3E366F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3E36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3E36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0" w:name="_GoBack" w:colFirst="1" w:colLast="1"/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C13136" w:rsidRPr="00C13136" w:rsidRDefault="00C13136" w:rsidP="00C1313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C13136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C13136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C13136" w:rsidP="00C13136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13136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bookmarkEnd w:id="0"/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3E36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3E36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6F" w:rsidRPr="0098514A" w:rsidRDefault="003E366F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การขออนุญาตดัดแปลงอาคาร ตามมาตรา </w:t>
      </w:r>
      <w:r w:rsidR="007B7ED7">
        <w:rPr>
          <w:rFonts w:ascii="Tahoma" w:hAnsi="Tahoma" w:cs="Tahoma"/>
          <w:noProof/>
          <w:sz w:val="20"/>
          <w:szCs w:val="20"/>
        </w:rPr>
        <w:t>21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3E366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3E366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12:12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3E366F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63737"/>
    <w:rsid w:val="00B86199"/>
    <w:rsid w:val="00C13136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31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1313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31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1313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03D92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3EC5C-BA2D-403C-8C97-2B67ED61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1378</Words>
  <Characters>7860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3</cp:revision>
  <dcterms:created xsi:type="dcterms:W3CDTF">2020-08-31T04:18:00Z</dcterms:created>
  <dcterms:modified xsi:type="dcterms:W3CDTF">2020-08-31T04:32:00Z</dcterms:modified>
</cp:coreProperties>
</file>